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451" w:rsidRPr="00612100" w:rsidRDefault="00BB0451" w:rsidP="00BB0451">
      <w:pPr>
        <w:jc w:val="both"/>
        <w:rPr>
          <w:b/>
          <w:sz w:val="28"/>
          <w:szCs w:val="28"/>
        </w:rPr>
      </w:pPr>
      <w:bookmarkStart w:id="0" w:name="_GoBack"/>
      <w:bookmarkEnd w:id="0"/>
      <w:r w:rsidRPr="00612100">
        <w:rPr>
          <w:b/>
          <w:sz w:val="28"/>
          <w:szCs w:val="28"/>
        </w:rPr>
        <w:t>Usmernenie  presunu včelstva za znáškou podľa kvitnutia medonosných rastlín: Kočovný poriadok.</w:t>
      </w:r>
    </w:p>
    <w:p w:rsidR="00BB0451" w:rsidRPr="00612100" w:rsidRDefault="00BB0451" w:rsidP="00BB0451">
      <w:pPr>
        <w:ind w:left="360"/>
        <w:rPr>
          <w:b/>
        </w:rPr>
      </w:pPr>
    </w:p>
    <w:p w:rsidR="00BB0451" w:rsidRPr="00612100" w:rsidRDefault="00BB0451" w:rsidP="00BB0451">
      <w:pPr>
        <w:ind w:left="360"/>
        <w:rPr>
          <w:b/>
        </w:rPr>
      </w:pPr>
    </w:p>
    <w:p w:rsidR="00BB0451" w:rsidRPr="00612100" w:rsidRDefault="00BB0451" w:rsidP="00BB0451">
      <w:pPr>
        <w:pStyle w:val="Odsekzoznamu"/>
        <w:numPr>
          <w:ilvl w:val="0"/>
          <w:numId w:val="5"/>
        </w:numPr>
        <w:spacing w:after="0"/>
        <w:rPr>
          <w:rFonts w:ascii="Times New Roman" w:hAnsi="Times New Roman"/>
          <w:b/>
          <w:sz w:val="24"/>
          <w:szCs w:val="24"/>
        </w:rPr>
      </w:pPr>
      <w:r w:rsidRPr="00612100">
        <w:rPr>
          <w:rFonts w:ascii="Times New Roman" w:hAnsi="Times New Roman"/>
          <w:b/>
          <w:sz w:val="24"/>
          <w:szCs w:val="24"/>
        </w:rPr>
        <w:t>Všeobecné pokyny</w:t>
      </w:r>
    </w:p>
    <w:p w:rsidR="00BB0451" w:rsidRPr="00612100" w:rsidRDefault="00BB0451" w:rsidP="00BB0451"/>
    <w:p w:rsidR="00BB0451" w:rsidRPr="00612100" w:rsidRDefault="00BB0451" w:rsidP="00BB0451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12100">
        <w:rPr>
          <w:rFonts w:ascii="Times New Roman" w:hAnsi="Times New Roman"/>
          <w:sz w:val="24"/>
          <w:szCs w:val="24"/>
        </w:rPr>
        <w:t>Držitelia a majitelia včelstiev registrovaní v Centrálnom registri včelstiev Liptovský Hrádok (ďalej iba „CRV“) podľa platného znenia vyhlášky Ministerstva pôdohospodárstva a rozvoja vidieka o registrácii včelstiev, môžu presúvať včelstvá za znáškou podľa kvitnutia medonosných rastlín.</w:t>
      </w:r>
    </w:p>
    <w:p w:rsidR="00BB0451" w:rsidRPr="00612100" w:rsidRDefault="00BB0451" w:rsidP="00BB0451">
      <w:pPr>
        <w:ind w:left="360"/>
        <w:jc w:val="both"/>
      </w:pPr>
    </w:p>
    <w:p w:rsidR="00BB0451" w:rsidRPr="00612100" w:rsidRDefault="00BB0451" w:rsidP="00BB0451">
      <w:pPr>
        <w:ind w:left="709" w:hanging="142"/>
        <w:jc w:val="both"/>
      </w:pPr>
      <w:r w:rsidRPr="00612100">
        <w:t xml:space="preserve">  Vlastník alebo držiteľ včelstiev, už registrovaný v registri ako chovateľ včelstiev, môže  presúvať včelstvá za znáškou podľa kvitnutia medonosných rastlín pri splnení nasledovného základného postupu: kočujúci včelár</w:t>
      </w:r>
    </w:p>
    <w:p w:rsidR="00BB0451" w:rsidRPr="00612100" w:rsidRDefault="00BB0451" w:rsidP="00BB0451">
      <w:pPr>
        <w:ind w:firstLine="708"/>
        <w:jc w:val="both"/>
      </w:pPr>
    </w:p>
    <w:p w:rsidR="00BB0451" w:rsidRPr="00612100" w:rsidRDefault="00BB0451" w:rsidP="00BB0451">
      <w:pPr>
        <w:pStyle w:val="Odsekzoznamu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612100">
        <w:rPr>
          <w:rFonts w:ascii="Times New Roman" w:hAnsi="Times New Roman"/>
          <w:sz w:val="24"/>
          <w:szCs w:val="24"/>
          <w:lang w:eastAsia="sk-SK"/>
        </w:rPr>
        <w:t xml:space="preserve">ktorý plánuje presúvať svoje včelstvá (kočovať), kontaktuje  v termíne do             1. februára príslušného roka správcu registra, ktorý mu vytvorí prístupové konto v registri. Kočujúci včelár požiada o vytvorenie </w:t>
      </w:r>
      <w:r>
        <w:rPr>
          <w:rFonts w:ascii="Times New Roman" w:hAnsi="Times New Roman"/>
          <w:sz w:val="24"/>
          <w:szCs w:val="24"/>
          <w:lang w:eastAsia="sk-SK"/>
        </w:rPr>
        <w:t xml:space="preserve">prístupového konta iba raz -  </w:t>
      </w:r>
      <w:r w:rsidRPr="00612100">
        <w:rPr>
          <w:rFonts w:ascii="Times New Roman" w:hAnsi="Times New Roman"/>
          <w:sz w:val="24"/>
          <w:szCs w:val="24"/>
          <w:lang w:eastAsia="sk-SK"/>
        </w:rPr>
        <w:t xml:space="preserve"> v prvom roku.</w:t>
      </w:r>
    </w:p>
    <w:p w:rsidR="00BB0451" w:rsidRPr="00612100" w:rsidRDefault="00BB0451" w:rsidP="00BB0451">
      <w:pPr>
        <w:pStyle w:val="Odsekzoznamu"/>
        <w:autoSpaceDE w:val="0"/>
        <w:autoSpaceDN w:val="0"/>
        <w:adjustRightInd w:val="0"/>
        <w:spacing w:after="0" w:line="360" w:lineRule="auto"/>
        <w:ind w:left="1440"/>
        <w:jc w:val="both"/>
        <w:rPr>
          <w:rFonts w:ascii="Times New Roman" w:hAnsi="Times New Roman"/>
          <w:sz w:val="24"/>
          <w:szCs w:val="24"/>
          <w:lang w:eastAsia="sk-SK"/>
        </w:rPr>
      </w:pPr>
      <w:r w:rsidRPr="00612100">
        <w:rPr>
          <w:rFonts w:ascii="Times New Roman" w:hAnsi="Times New Roman"/>
          <w:sz w:val="24"/>
          <w:szCs w:val="24"/>
          <w:lang w:eastAsia="sk-SK"/>
        </w:rPr>
        <w:t>Osoba poverená vedením registra je v súčasnosti Ústav včelárstva Liptovský Hrádok (ďalej len „ÚVČ“) email: crv@imafex.sk</w:t>
      </w:r>
    </w:p>
    <w:p w:rsidR="00BB0451" w:rsidRPr="00612100" w:rsidRDefault="00BB0451" w:rsidP="00BB0451">
      <w:pPr>
        <w:pStyle w:val="Odsekzoznamu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12100">
        <w:rPr>
          <w:rFonts w:ascii="Times New Roman" w:hAnsi="Times New Roman"/>
          <w:sz w:val="24"/>
          <w:szCs w:val="24"/>
        </w:rPr>
        <w:t>v termíne najneskôr 14 dní pred prvým dňom presunu včelstiev  (najneskôr však do  1 marca príslušného roku), zaeviduje svoje plány kočovania na daný rok do registra a následne kontaktuje úradného veterinárneho lekára na miestne príslušnej RVPS z dôvodu potvrdenia sprievodného dokladu na premiestnenie včelstiev.</w:t>
      </w:r>
    </w:p>
    <w:p w:rsidR="00BB0451" w:rsidRPr="00612100" w:rsidRDefault="00BB0451" w:rsidP="00BB0451">
      <w:pPr>
        <w:pStyle w:val="Odsekzoznamu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12100">
        <w:rPr>
          <w:rFonts w:ascii="Times New Roman" w:hAnsi="Times New Roman"/>
          <w:sz w:val="24"/>
          <w:szCs w:val="24"/>
        </w:rPr>
        <w:t>potvrdí prikočovanie na dočasné stanovište do registra najneskôr do dvoch dní po príchode na dané stanovište.</w:t>
      </w:r>
    </w:p>
    <w:p w:rsidR="00BB0451" w:rsidRPr="00612100" w:rsidRDefault="00BB0451" w:rsidP="00BB0451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12100">
        <w:rPr>
          <w:rFonts w:ascii="Times New Roman" w:hAnsi="Times New Roman"/>
          <w:sz w:val="24"/>
          <w:szCs w:val="24"/>
        </w:rPr>
        <w:t>Kočovným poriadkom sa riadia aj včelári, ktorí menia trvalé stanovište včelstiev.</w:t>
      </w:r>
    </w:p>
    <w:p w:rsidR="00BB0451" w:rsidRPr="00612100" w:rsidRDefault="00BB0451" w:rsidP="00BB0451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12100">
        <w:rPr>
          <w:rFonts w:ascii="Times New Roman" w:hAnsi="Times New Roman"/>
          <w:sz w:val="24"/>
          <w:szCs w:val="24"/>
        </w:rPr>
        <w:t xml:space="preserve">Včelári, ktorí presúvajú včelstvá mimo trvalého stanovišťa  uvedeného v CRV resp. mimo kataster obce, v ktorom má umiestnené svoje včelstvá, sú povinní po zaevidovaní svojho plánu kočovania do CRV si dať potvrdiť </w:t>
      </w:r>
      <w:r w:rsidRPr="00612100">
        <w:rPr>
          <w:rFonts w:ascii="Times New Roman" w:hAnsi="Times New Roman"/>
          <w:b/>
          <w:sz w:val="24"/>
          <w:szCs w:val="24"/>
        </w:rPr>
        <w:t>„Sprievodný doklad“ na premiestnenie včelstiev (vzor príloha č. 1 tohto programu).</w:t>
      </w:r>
      <w:r w:rsidRPr="00612100">
        <w:rPr>
          <w:rFonts w:ascii="Times New Roman" w:hAnsi="Times New Roman"/>
          <w:sz w:val="24"/>
          <w:szCs w:val="24"/>
        </w:rPr>
        <w:t xml:space="preserve"> </w:t>
      </w:r>
      <w:r w:rsidRPr="00612100">
        <w:rPr>
          <w:rFonts w:ascii="Times New Roman" w:hAnsi="Times New Roman"/>
          <w:bCs/>
          <w:sz w:val="24"/>
          <w:szCs w:val="24"/>
        </w:rPr>
        <w:t xml:space="preserve">Príslušná RVPS, v pôsobnosti ktorej majú včelstvá trvalé stanovište, po preverení nákazovej situácie v miestach určenia zadaných vlastníkom alebo držiteľom zvierat potvrdzuje na premiestnenie včelstiev sprievodný doklad, ktorí je vygenerovaný CRV. </w:t>
      </w:r>
      <w:r w:rsidRPr="00612100">
        <w:rPr>
          <w:rFonts w:ascii="Times New Roman" w:hAnsi="Times New Roman"/>
          <w:sz w:val="24"/>
          <w:szCs w:val="24"/>
        </w:rPr>
        <w:t>Sprievodný doklad potvrdí príslušná RVPS za podmienok stanovených  v „Pláne  veterinárnej prevencie a ochrany územia SR“ a v </w:t>
      </w:r>
      <w:proofErr w:type="spellStart"/>
      <w:r w:rsidRPr="00612100">
        <w:rPr>
          <w:rFonts w:ascii="Times New Roman" w:hAnsi="Times New Roman"/>
          <w:sz w:val="24"/>
          <w:szCs w:val="24"/>
        </w:rPr>
        <w:t>eradikačnom</w:t>
      </w:r>
      <w:proofErr w:type="spellEnd"/>
      <w:r w:rsidRPr="00612100">
        <w:rPr>
          <w:rFonts w:ascii="Times New Roman" w:hAnsi="Times New Roman"/>
          <w:sz w:val="24"/>
          <w:szCs w:val="24"/>
        </w:rPr>
        <w:t xml:space="preserve"> programe moru včelieho plodu (MVP). </w:t>
      </w:r>
    </w:p>
    <w:p w:rsidR="00BB0451" w:rsidRPr="00612100" w:rsidRDefault="00BB0451" w:rsidP="00BB0451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12100">
        <w:rPr>
          <w:rFonts w:ascii="Times New Roman" w:hAnsi="Times New Roman"/>
          <w:sz w:val="24"/>
          <w:szCs w:val="24"/>
        </w:rPr>
        <w:t>povinné vyšetrenie meliva s negatívnym výsledkom u chovateľov matiek a kočujúcich včelárov hradené chovateľom (</w:t>
      </w:r>
      <w:proofErr w:type="spellStart"/>
      <w:r w:rsidRPr="00612100">
        <w:rPr>
          <w:rFonts w:ascii="Times New Roman" w:hAnsi="Times New Roman"/>
          <w:sz w:val="24"/>
          <w:szCs w:val="24"/>
        </w:rPr>
        <w:t>zmesné</w:t>
      </w:r>
      <w:proofErr w:type="spellEnd"/>
      <w:r w:rsidRPr="00612100">
        <w:rPr>
          <w:rFonts w:ascii="Times New Roman" w:hAnsi="Times New Roman"/>
          <w:sz w:val="24"/>
          <w:szCs w:val="24"/>
        </w:rPr>
        <w:t xml:space="preserve"> vzorky môžu byť vytvorené maximálne z 25 úľov, vyšetrené musia byť všetky kočujúce včelstvá) vykonanie </w:t>
      </w:r>
      <w:r w:rsidRPr="00612100">
        <w:rPr>
          <w:rFonts w:ascii="Times New Roman" w:hAnsi="Times New Roman"/>
          <w:sz w:val="24"/>
          <w:szCs w:val="24"/>
        </w:rPr>
        <w:lastRenderedPageBreak/>
        <w:t xml:space="preserve">jarných prehliadok AÚVL (poverený asistent úradného lekára priradený na príslušný  rajón) s negatívnym výsledkom v danej lokalite kde sa včely  držia </w:t>
      </w:r>
    </w:p>
    <w:p w:rsidR="00BB0451" w:rsidRPr="00612100" w:rsidRDefault="00BB0451" w:rsidP="00BB0451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12100">
        <w:rPr>
          <w:rFonts w:ascii="Times New Roman" w:hAnsi="Times New Roman"/>
          <w:sz w:val="24"/>
          <w:szCs w:val="24"/>
        </w:rPr>
        <w:t xml:space="preserve">v prípade pozitívneho výsledku vyšetrenia je chov podozrivý na MVP a  úradný veterinárny lekár postupuje podľa platného </w:t>
      </w:r>
      <w:proofErr w:type="spellStart"/>
      <w:r w:rsidRPr="00612100">
        <w:rPr>
          <w:rFonts w:ascii="Times New Roman" w:hAnsi="Times New Roman"/>
          <w:sz w:val="24"/>
          <w:szCs w:val="24"/>
        </w:rPr>
        <w:t>eradikačného</w:t>
      </w:r>
      <w:proofErr w:type="spellEnd"/>
      <w:r w:rsidRPr="00612100">
        <w:rPr>
          <w:rFonts w:ascii="Times New Roman" w:hAnsi="Times New Roman"/>
          <w:sz w:val="24"/>
          <w:szCs w:val="24"/>
        </w:rPr>
        <w:t xml:space="preserve"> programu, do vylúčenia MVP platí zákaz akéhokoľvek premiestňovania, teda aj kočovania</w:t>
      </w:r>
    </w:p>
    <w:p w:rsidR="00BB0451" w:rsidRPr="00612100" w:rsidRDefault="00BB0451" w:rsidP="00BB0451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12100">
        <w:rPr>
          <w:rFonts w:ascii="Times New Roman" w:hAnsi="Times New Roman"/>
          <w:sz w:val="24"/>
          <w:szCs w:val="24"/>
        </w:rPr>
        <w:t>trvalé stanovište včelstiev aj kočovné stanovište včelstiev musí byť mimo ohniska a ochranného pásma MVP</w:t>
      </w:r>
    </w:p>
    <w:p w:rsidR="00BB0451" w:rsidRPr="00612100" w:rsidRDefault="00BB0451" w:rsidP="00BB0451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12100">
        <w:rPr>
          <w:rFonts w:ascii="Times New Roman" w:hAnsi="Times New Roman"/>
          <w:sz w:val="24"/>
          <w:szCs w:val="24"/>
        </w:rPr>
        <w:t xml:space="preserve">Včelár plánujúci presunúť včelstvá si zadováži povolenie od majiteľa pozemku na ktorý mieni kočovať (Stačí vyznačiť na sprievodnom doklade) aspoň 5 dní pred </w:t>
      </w:r>
      <w:proofErr w:type="spellStart"/>
      <w:r w:rsidRPr="00612100">
        <w:rPr>
          <w:rFonts w:ascii="Times New Roman" w:hAnsi="Times New Roman"/>
          <w:sz w:val="24"/>
          <w:szCs w:val="24"/>
        </w:rPr>
        <w:t>vykočovaním</w:t>
      </w:r>
      <w:proofErr w:type="spellEnd"/>
      <w:r w:rsidRPr="00612100">
        <w:rPr>
          <w:rFonts w:ascii="Times New Roman" w:hAnsi="Times New Roman"/>
          <w:sz w:val="24"/>
          <w:szCs w:val="24"/>
        </w:rPr>
        <w:t xml:space="preserve">. </w:t>
      </w:r>
    </w:p>
    <w:p w:rsidR="00BB0451" w:rsidRPr="00612100" w:rsidRDefault="00BB0451" w:rsidP="00BB0451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12100">
        <w:rPr>
          <w:rFonts w:ascii="Times New Roman" w:hAnsi="Times New Roman"/>
          <w:sz w:val="24"/>
          <w:szCs w:val="24"/>
        </w:rPr>
        <w:t>Prikočujúci včelár 5 dní pred príchodom na kočovné stanovište oznámi miestnemu AÚVL presné miesto kde budú včely umiestnené a zároveň označí tabuľkou</w:t>
      </w:r>
      <w:r w:rsidRPr="00612100">
        <w:rPr>
          <w:rFonts w:ascii="Times New Roman" w:hAnsi="Times New Roman"/>
          <w:sz w:val="24"/>
          <w:szCs w:val="24"/>
          <w:vertAlign w:val="superscript"/>
        </w:rPr>
        <w:t>1)</w:t>
      </w:r>
      <w:r w:rsidRPr="00612100">
        <w:rPr>
          <w:rFonts w:ascii="Times New Roman" w:hAnsi="Times New Roman"/>
          <w:sz w:val="24"/>
          <w:szCs w:val="24"/>
        </w:rPr>
        <w:t xml:space="preserve">. Prípadne urobí aj prípravné práce na stanovišti, ako sú pokosenie trávy a orezanie kríkov a konárov stromov. </w:t>
      </w:r>
    </w:p>
    <w:p w:rsidR="00BB0451" w:rsidRPr="00612100" w:rsidRDefault="00BB0451" w:rsidP="00BB0451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12100">
        <w:rPr>
          <w:rFonts w:ascii="Times New Roman" w:hAnsi="Times New Roman"/>
          <w:sz w:val="24"/>
          <w:szCs w:val="24"/>
        </w:rPr>
        <w:t>Včelnica a aspoň jeden prístup k nej musí byť označené informačnou tabuľou, ktorá obsahuje registračné číslo vlastníka, korešpondenčnú adresu  prípadne telefónne číslo alebo iné kontaktné údaje a výstražnú informáciu „ BIOLOGICKÉ NEBEZPEČENSTVO - VČELY“ (tlačené písmo vysoké minimálne 2 cm, na viditeľnom mieste v takej forme, aby bolo chránené pred poveternostnými vplyvmi) a tabuľou v tvare rovnostranného trojuholníka o dĺžke strany 1 m žltej farby, ktorá je umiestnená tak, aby bola dobre viditeľná zo zeme i zo vzduchu.</w:t>
      </w:r>
    </w:p>
    <w:p w:rsidR="00BB0451" w:rsidRPr="00612100" w:rsidRDefault="00BB0451" w:rsidP="00BB0451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12100">
        <w:rPr>
          <w:rFonts w:ascii="Times New Roman" w:hAnsi="Times New Roman"/>
          <w:sz w:val="24"/>
          <w:szCs w:val="24"/>
        </w:rPr>
        <w:t>včelár presúvajúci včelstvá do oblasti spadajúcej pod inú RVPS, je povinní nahlásiť prikočovanie príslušnej RVPS do 5 dní. (platné znenie vyhlášky o registrácii včelstiev)</w:t>
      </w:r>
    </w:p>
    <w:p w:rsidR="00BB0451" w:rsidRPr="00612100" w:rsidRDefault="00BB0451" w:rsidP="00BB0451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12100">
        <w:rPr>
          <w:rFonts w:ascii="Times New Roman" w:hAnsi="Times New Roman"/>
          <w:sz w:val="24"/>
          <w:szCs w:val="24"/>
        </w:rPr>
        <w:t xml:space="preserve">Po ukončení kočovania zašle kočovník písomné hlásenie o priebehu kočovania do CRV do piatich dní, najneskôr do 30. septembra. </w:t>
      </w:r>
    </w:p>
    <w:p w:rsidR="00BB0451" w:rsidRPr="00612100" w:rsidRDefault="00BB0451" w:rsidP="00BB0451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12100">
        <w:rPr>
          <w:rFonts w:ascii="Times New Roman" w:hAnsi="Times New Roman"/>
          <w:sz w:val="24"/>
          <w:szCs w:val="24"/>
        </w:rPr>
        <w:t>po skončení premiestňovania včelstiev za účelom kočovania musí byť kópia sprievodného  dokladu do 30 dní od skončenia kočovania vrátená na RVPS, ktorá ho vydala.</w:t>
      </w:r>
    </w:p>
    <w:p w:rsidR="00BB0451" w:rsidRPr="00612100" w:rsidRDefault="00BB0451" w:rsidP="00BB0451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12100">
        <w:rPr>
          <w:rFonts w:ascii="Times New Roman" w:hAnsi="Times New Roman"/>
          <w:sz w:val="24"/>
          <w:szCs w:val="24"/>
        </w:rPr>
        <w:t>pri premiestňovaní včelstiev treba dodržiavať okrem  veterinárnych aj dopravné</w:t>
      </w:r>
      <w:r w:rsidRPr="00612100">
        <w:rPr>
          <w:rFonts w:ascii="Times New Roman" w:hAnsi="Times New Roman"/>
          <w:sz w:val="24"/>
          <w:szCs w:val="24"/>
          <w:vertAlign w:val="superscript"/>
        </w:rPr>
        <w:t>2)</w:t>
      </w:r>
      <w:r w:rsidRPr="00612100">
        <w:rPr>
          <w:rFonts w:ascii="Times New Roman" w:hAnsi="Times New Roman"/>
          <w:sz w:val="24"/>
          <w:szCs w:val="24"/>
        </w:rPr>
        <w:t xml:space="preserve"> a bezpečnostné predpisy. </w:t>
      </w:r>
    </w:p>
    <w:p w:rsidR="00BB0451" w:rsidRPr="00612100" w:rsidRDefault="00BB0451" w:rsidP="00BB0451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12100">
        <w:rPr>
          <w:rFonts w:ascii="Times New Roman" w:hAnsi="Times New Roman"/>
          <w:sz w:val="24"/>
          <w:szCs w:val="24"/>
        </w:rPr>
        <w:t>včelár je povinný nahradiť na kočovnom stanovišti škody spôsobené majiteľovi.</w:t>
      </w:r>
    </w:p>
    <w:p w:rsidR="00BB0451" w:rsidRPr="00612100" w:rsidRDefault="00BB0451" w:rsidP="00BB0451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12100">
        <w:rPr>
          <w:rFonts w:ascii="Times New Roman" w:hAnsi="Times New Roman"/>
          <w:sz w:val="24"/>
          <w:szCs w:val="24"/>
        </w:rPr>
        <w:t>rojové právo včelára na kočovnom stanovišti nie je dotknuté.</w:t>
      </w:r>
    </w:p>
    <w:p w:rsidR="00BB0451" w:rsidRPr="00612100" w:rsidRDefault="00BB0451" w:rsidP="00BB0451">
      <w:pPr>
        <w:ind w:left="360"/>
      </w:pPr>
    </w:p>
    <w:p w:rsidR="00BB0451" w:rsidRPr="00612100" w:rsidRDefault="00BB0451" w:rsidP="00BB0451">
      <w:pPr>
        <w:ind w:left="360"/>
        <w:rPr>
          <w:b/>
        </w:rPr>
      </w:pPr>
      <w:r w:rsidRPr="00612100">
        <w:rPr>
          <w:b/>
        </w:rPr>
        <w:t>II. Veterinárne požiadavky</w:t>
      </w:r>
    </w:p>
    <w:p w:rsidR="00BB0451" w:rsidRPr="00612100" w:rsidRDefault="00BB0451" w:rsidP="00BB0451">
      <w:pPr>
        <w:ind w:left="360"/>
      </w:pPr>
    </w:p>
    <w:p w:rsidR="00BB0451" w:rsidRPr="00612100" w:rsidRDefault="00BB0451" w:rsidP="00BB0451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12100">
        <w:rPr>
          <w:rFonts w:ascii="Times New Roman" w:hAnsi="Times New Roman"/>
          <w:sz w:val="24"/>
          <w:szCs w:val="24"/>
        </w:rPr>
        <w:t>povinné vyšetrenie meliva u chovateľov matiek a kočujúcich včelárov hradené chovateľom (</w:t>
      </w:r>
      <w:proofErr w:type="spellStart"/>
      <w:r w:rsidRPr="00612100">
        <w:rPr>
          <w:rFonts w:ascii="Times New Roman" w:hAnsi="Times New Roman"/>
          <w:sz w:val="24"/>
          <w:szCs w:val="24"/>
        </w:rPr>
        <w:t>zmesné</w:t>
      </w:r>
      <w:proofErr w:type="spellEnd"/>
      <w:r w:rsidRPr="00612100">
        <w:rPr>
          <w:rFonts w:ascii="Times New Roman" w:hAnsi="Times New Roman"/>
          <w:sz w:val="24"/>
          <w:szCs w:val="24"/>
        </w:rPr>
        <w:t xml:space="preserve"> vzorky môžu byť vytvorené maximálne z 25 úľov, vyšetrené musia byť všetky kočujúce včelstvá) najneskôr do 30. marca príslušného roku.</w:t>
      </w:r>
    </w:p>
    <w:p w:rsidR="00BB0451" w:rsidRPr="00612100" w:rsidRDefault="00BB0451" w:rsidP="00BB0451">
      <w:pPr>
        <w:pStyle w:val="Odsekzoznamu"/>
        <w:numPr>
          <w:ilvl w:val="0"/>
          <w:numId w:val="4"/>
        </w:numPr>
        <w:spacing w:after="0"/>
        <w:jc w:val="both"/>
      </w:pPr>
      <w:r w:rsidRPr="00612100">
        <w:rPr>
          <w:rFonts w:ascii="Times New Roman" w:hAnsi="Times New Roman"/>
          <w:sz w:val="24"/>
          <w:szCs w:val="24"/>
        </w:rPr>
        <w:t>vykonanie jarných prehliadok AÚVL  a prípadný odber vzoriek plodového plástu na  vylúčenie MVP pri podozrení na výskyt</w:t>
      </w:r>
      <w:r w:rsidRPr="00612100">
        <w:t xml:space="preserve"> </w:t>
      </w:r>
      <w:r w:rsidRPr="00612100">
        <w:rPr>
          <w:rFonts w:ascii="Times New Roman" w:hAnsi="Times New Roman"/>
          <w:sz w:val="24"/>
          <w:szCs w:val="24"/>
        </w:rPr>
        <w:t xml:space="preserve">v danej lokalite kde sa včely  držia                    </w:t>
      </w:r>
    </w:p>
    <w:p w:rsidR="00BB0451" w:rsidRPr="00612100" w:rsidRDefault="00BB0451" w:rsidP="00BB0451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12100">
        <w:rPr>
          <w:rFonts w:ascii="Times New Roman" w:hAnsi="Times New Roman"/>
          <w:sz w:val="24"/>
          <w:szCs w:val="24"/>
        </w:rPr>
        <w:t xml:space="preserve">AÚVL po vykonaní prehliadky plodísk všetkých včelstiev na stanovišti vyplní tlačivo „klinická prehliadka včelstiev“. Pri podozrení na nebezpečnú nákazu podliehajúcu hláseniu sa riadi vydanými pokynmi úradného veterinárneho lekára </w:t>
      </w:r>
    </w:p>
    <w:p w:rsidR="00BB0451" w:rsidRPr="00612100" w:rsidRDefault="00BB0451" w:rsidP="00BB0451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12100">
        <w:rPr>
          <w:rFonts w:ascii="Times New Roman" w:hAnsi="Times New Roman"/>
          <w:sz w:val="24"/>
          <w:szCs w:val="24"/>
        </w:rPr>
        <w:t>v ohnisku a ochrannom pásme MVP, je akékoľvek premiestňovanie včelstiev zakázané. Ak bude vyhlásené ohnisko a ochranné pásmo v mieste prikočovania včelstvá sa nesmú ďalej premiestňovať a musia ostať na mieste do zrušenia ohniska a ochranného pásma úradným veterinárnym lekárom</w:t>
      </w:r>
    </w:p>
    <w:p w:rsidR="00BB0451" w:rsidRPr="00612100" w:rsidRDefault="00BB0451" w:rsidP="00BB0451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12100">
        <w:rPr>
          <w:rFonts w:ascii="Times New Roman" w:hAnsi="Times New Roman"/>
          <w:sz w:val="24"/>
          <w:szCs w:val="24"/>
        </w:rPr>
        <w:lastRenderedPageBreak/>
        <w:t xml:space="preserve">poverený AÚVL v rajóne je povinný  pri podozrení na MVP informovať príslušnú  RVPS a následne postupovať podľa pokynov úradného veterinárneho lekára . </w:t>
      </w:r>
    </w:p>
    <w:p w:rsidR="00BB0451" w:rsidRPr="00612100" w:rsidRDefault="00BB0451" w:rsidP="00BB0451">
      <w:pPr>
        <w:pStyle w:val="Odsekzoznamu"/>
        <w:numPr>
          <w:ilvl w:val="0"/>
          <w:numId w:val="4"/>
        </w:numPr>
        <w:tabs>
          <w:tab w:val="num" w:pos="1440"/>
        </w:tabs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612100">
        <w:rPr>
          <w:rFonts w:ascii="Times New Roman" w:hAnsi="Times New Roman"/>
          <w:bCs/>
          <w:sz w:val="24"/>
          <w:szCs w:val="24"/>
        </w:rPr>
        <w:t xml:space="preserve">na základe zaevidovania plánov kočovania v CRV príslušná RVPS, v pôsobnosti ktorej majú včelstvá trvalé stanovište, po preverení nákazovej situácie v miestach určenia zadaných vlastníkom alebo držiteľom zvierat vydáva na premiestnenie včelstiev sprievodný doklad. </w:t>
      </w:r>
    </w:p>
    <w:p w:rsidR="00BB0451" w:rsidRPr="00612100" w:rsidRDefault="00BB0451" w:rsidP="00BB0451">
      <w:pPr>
        <w:pStyle w:val="Odsekzoznamu"/>
        <w:numPr>
          <w:ilvl w:val="0"/>
          <w:numId w:val="4"/>
        </w:numPr>
        <w:tabs>
          <w:tab w:val="num" w:pos="1440"/>
        </w:tabs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612100">
        <w:rPr>
          <w:rFonts w:ascii="Times New Roman" w:hAnsi="Times New Roman"/>
          <w:bCs/>
          <w:sz w:val="24"/>
          <w:szCs w:val="24"/>
        </w:rPr>
        <w:t xml:space="preserve">ak dôjde k  zmene v nákazovej situácii v chovoch včiel v mieste trvalého alebo prechodného stanovišťa včelstiev ako aj v mieste, kam sa majú včelstvá, resp. ich súčasti premiestniť, úradný veterinárny lekár príslušnej RVPS zruší písomný súhlas, ktorý vydal. </w:t>
      </w:r>
    </w:p>
    <w:p w:rsidR="00BB0451" w:rsidRPr="00612100" w:rsidRDefault="00BB0451" w:rsidP="00BB0451">
      <w:pPr>
        <w:pStyle w:val="Odsekzoznamu"/>
        <w:numPr>
          <w:ilvl w:val="0"/>
          <w:numId w:val="4"/>
        </w:numPr>
        <w:tabs>
          <w:tab w:val="num" w:pos="1440"/>
        </w:tabs>
        <w:jc w:val="both"/>
        <w:rPr>
          <w:rFonts w:ascii="Times New Roman" w:hAnsi="Times New Roman"/>
          <w:bCs/>
          <w:sz w:val="24"/>
          <w:szCs w:val="24"/>
        </w:rPr>
      </w:pPr>
      <w:r w:rsidRPr="00612100">
        <w:rPr>
          <w:rFonts w:ascii="Times New Roman" w:hAnsi="Times New Roman"/>
          <w:bCs/>
          <w:sz w:val="24"/>
          <w:szCs w:val="24"/>
        </w:rPr>
        <w:t>z dôvodu potreby ochrany zdravia včiel v šľachtiteľských chovov Slovenskej kranskej včely sa nepovoľuje kočovanie do ochranného pásma v okruhu minimálne 5 km od trvalého stanovišťa šľachtiteľských chovov  (viď nižšie)</w:t>
      </w:r>
    </w:p>
    <w:p w:rsidR="00BB0451" w:rsidRPr="00612100" w:rsidRDefault="00BB0451" w:rsidP="00BB0451">
      <w:pPr>
        <w:ind w:left="360"/>
        <w:rPr>
          <w:b/>
        </w:rPr>
      </w:pPr>
      <w:r w:rsidRPr="00612100">
        <w:rPr>
          <w:b/>
        </w:rPr>
        <w:t>III. Nevydanie sprievodného dokladu na premiestnenie včelstiev</w:t>
      </w:r>
    </w:p>
    <w:p w:rsidR="00BB0451" w:rsidRPr="00612100" w:rsidRDefault="00BB0451" w:rsidP="00BB0451">
      <w:pPr>
        <w:ind w:left="360"/>
      </w:pPr>
    </w:p>
    <w:p w:rsidR="00BB0451" w:rsidRPr="00612100" w:rsidRDefault="00BB0451" w:rsidP="00BB0451">
      <w:pPr>
        <w:ind w:left="360"/>
      </w:pPr>
      <w:r w:rsidRPr="00612100">
        <w:t>RVPS nevydá sprievodný doklad ak je v  mieste trvalého stanovišťa:</w:t>
      </w:r>
    </w:p>
    <w:p w:rsidR="00BB0451" w:rsidRPr="00612100" w:rsidRDefault="00BB0451" w:rsidP="00BB0451">
      <w:pPr>
        <w:ind w:left="360"/>
      </w:pPr>
    </w:p>
    <w:p w:rsidR="00BB0451" w:rsidRPr="00612100" w:rsidRDefault="00BB0451" w:rsidP="00BB0451">
      <w:pPr>
        <w:numPr>
          <w:ilvl w:val="0"/>
          <w:numId w:val="1"/>
        </w:numPr>
        <w:tabs>
          <w:tab w:val="left" w:pos="360"/>
        </w:tabs>
        <w:jc w:val="both"/>
        <w:rPr>
          <w:bCs/>
        </w:rPr>
      </w:pPr>
      <w:r w:rsidRPr="00612100">
        <w:rPr>
          <w:bCs/>
        </w:rPr>
        <w:t xml:space="preserve">podozrenie na MVP až do jeho vylúčenia </w:t>
      </w:r>
    </w:p>
    <w:p w:rsidR="00BB0451" w:rsidRPr="00612100" w:rsidRDefault="00BB0451" w:rsidP="00BB0451">
      <w:pPr>
        <w:numPr>
          <w:ilvl w:val="0"/>
          <w:numId w:val="1"/>
        </w:numPr>
        <w:jc w:val="both"/>
        <w:rPr>
          <w:b/>
          <w:bCs/>
        </w:rPr>
      </w:pPr>
      <w:r w:rsidRPr="00612100">
        <w:rPr>
          <w:bCs/>
        </w:rPr>
        <w:t>vymedzené  ohnisko a  ochranné pásmo MVP</w:t>
      </w:r>
    </w:p>
    <w:p w:rsidR="00BB0451" w:rsidRPr="00612100" w:rsidRDefault="00BB0451" w:rsidP="00BB0451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12100">
        <w:rPr>
          <w:rFonts w:ascii="Times New Roman" w:hAnsi="Times New Roman"/>
          <w:sz w:val="24"/>
          <w:szCs w:val="24"/>
        </w:rPr>
        <w:t xml:space="preserve">pri plánovaní prikočovania do ochranného pásma </w:t>
      </w:r>
      <w:r w:rsidRPr="00612100">
        <w:rPr>
          <w:rFonts w:ascii="Times New Roman" w:hAnsi="Times New Roman"/>
          <w:bCs/>
          <w:sz w:val="24"/>
          <w:szCs w:val="24"/>
        </w:rPr>
        <w:t>v okruhu minimálne 5 km od trvalého stanovišťa šľachtiteľských chovov</w:t>
      </w:r>
    </w:p>
    <w:p w:rsidR="00BB0451" w:rsidRPr="00612100" w:rsidRDefault="00BB0451" w:rsidP="00BB0451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12100">
        <w:rPr>
          <w:rFonts w:ascii="Times New Roman" w:hAnsi="Times New Roman"/>
          <w:sz w:val="24"/>
          <w:szCs w:val="24"/>
        </w:rPr>
        <w:t>pri porušovaní veterinárnych podmienok stanovených platnou legislatívou SR a EÚ a </w:t>
      </w:r>
      <w:proofErr w:type="spellStart"/>
      <w:r w:rsidRPr="00612100">
        <w:rPr>
          <w:rFonts w:ascii="Times New Roman" w:hAnsi="Times New Roman"/>
          <w:sz w:val="24"/>
          <w:szCs w:val="24"/>
        </w:rPr>
        <w:t>eradikačným</w:t>
      </w:r>
      <w:proofErr w:type="spellEnd"/>
      <w:r w:rsidRPr="00612100">
        <w:rPr>
          <w:rFonts w:ascii="Times New Roman" w:hAnsi="Times New Roman"/>
          <w:sz w:val="24"/>
          <w:szCs w:val="24"/>
        </w:rPr>
        <w:t xml:space="preserve"> programom na MVP  v minulých obdobiach</w:t>
      </w:r>
    </w:p>
    <w:p w:rsidR="00BB0451" w:rsidRPr="00612100" w:rsidRDefault="00BB0451" w:rsidP="00BB0451"/>
    <w:p w:rsidR="00BB0451" w:rsidRPr="00612100" w:rsidRDefault="00BB0451" w:rsidP="00BB0451">
      <w:pPr>
        <w:ind w:left="284"/>
        <w:rPr>
          <w:b/>
        </w:rPr>
      </w:pPr>
      <w:r w:rsidRPr="00612100">
        <w:rPr>
          <w:b/>
        </w:rPr>
        <w:t>IV. Odporúčanie</w:t>
      </w:r>
    </w:p>
    <w:p w:rsidR="00BB0451" w:rsidRPr="00612100" w:rsidRDefault="00BB0451" w:rsidP="00BB0451">
      <w:pPr>
        <w:ind w:left="284"/>
        <w:rPr>
          <w:b/>
        </w:rPr>
      </w:pPr>
    </w:p>
    <w:p w:rsidR="00BB0451" w:rsidRPr="00612100" w:rsidRDefault="00BB0451" w:rsidP="00BB0451">
      <w:pPr>
        <w:pStyle w:val="Odsekzoznamu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612100">
        <w:rPr>
          <w:rFonts w:ascii="Times New Roman" w:hAnsi="Times New Roman"/>
          <w:sz w:val="24"/>
          <w:szCs w:val="24"/>
        </w:rPr>
        <w:t>Kočovné vozy a prívesy odporúčame umiestňovať vo vzdialenosti 40 m od seba z bezpečnostných a </w:t>
      </w:r>
      <w:proofErr w:type="spellStart"/>
      <w:r w:rsidRPr="00612100">
        <w:rPr>
          <w:rFonts w:ascii="Times New Roman" w:hAnsi="Times New Roman"/>
          <w:sz w:val="24"/>
          <w:szCs w:val="24"/>
        </w:rPr>
        <w:t>epizootologických</w:t>
      </w:r>
      <w:proofErr w:type="spellEnd"/>
      <w:r w:rsidRPr="0061210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612100">
        <w:rPr>
          <w:rFonts w:ascii="Times New Roman" w:hAnsi="Times New Roman"/>
          <w:sz w:val="24"/>
          <w:szCs w:val="24"/>
        </w:rPr>
        <w:t>zverozdravotných</w:t>
      </w:r>
      <w:proofErr w:type="spellEnd"/>
      <w:r w:rsidRPr="00612100">
        <w:rPr>
          <w:rFonts w:ascii="Times New Roman" w:hAnsi="Times New Roman"/>
          <w:sz w:val="24"/>
          <w:szCs w:val="24"/>
        </w:rPr>
        <w:t>) dôvodov. treba to trochu rozviesť podľa vašich skúseností</w:t>
      </w:r>
    </w:p>
    <w:p w:rsidR="00BB0451" w:rsidRPr="00612100" w:rsidRDefault="00BB0451" w:rsidP="00BB0451">
      <w:pPr>
        <w:ind w:left="284"/>
        <w:jc w:val="both"/>
      </w:pPr>
      <w:r w:rsidRPr="00612100">
        <w:t xml:space="preserve">Odporúča sa umiestniť včelstvá mimo  miest kde sa zdržiavajú alebo prechádzajú ľudia a hospodárske zvieratá. </w:t>
      </w:r>
    </w:p>
    <w:p w:rsidR="00BB0451" w:rsidRPr="00612100" w:rsidRDefault="00BB0451" w:rsidP="00BB0451">
      <w:pPr>
        <w:jc w:val="both"/>
      </w:pPr>
    </w:p>
    <w:p w:rsidR="00BB0451" w:rsidRPr="00612100" w:rsidRDefault="00BB0451" w:rsidP="00BB0451">
      <w:pPr>
        <w:ind w:left="284"/>
        <w:rPr>
          <w:b/>
        </w:rPr>
      </w:pPr>
      <w:r w:rsidRPr="00612100">
        <w:rPr>
          <w:b/>
        </w:rPr>
        <w:t>V. DOZOR</w:t>
      </w:r>
    </w:p>
    <w:p w:rsidR="00BB0451" w:rsidRPr="00612100" w:rsidRDefault="00BB0451" w:rsidP="00BB0451">
      <w:pPr>
        <w:ind w:left="284"/>
      </w:pPr>
    </w:p>
    <w:p w:rsidR="00BB0451" w:rsidRPr="00612100" w:rsidRDefault="00BB0451" w:rsidP="00BB0451">
      <w:pPr>
        <w:ind w:left="284"/>
        <w:jc w:val="both"/>
      </w:pPr>
      <w:r w:rsidRPr="00612100">
        <w:t xml:space="preserve">Dozor nad dodržiavaním kočovného poriadku vykonáva príslušná RVPS prostredníctvom AÚVL povereného na daný rajón. </w:t>
      </w:r>
    </w:p>
    <w:p w:rsidR="00BB0451" w:rsidRPr="00612100" w:rsidRDefault="00BB0451" w:rsidP="00BB0451">
      <w:pPr>
        <w:ind w:left="284"/>
        <w:jc w:val="both"/>
      </w:pPr>
    </w:p>
    <w:p w:rsidR="00D071B9" w:rsidRDefault="00D071B9"/>
    <w:sectPr w:rsidR="00D071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862EB"/>
    <w:multiLevelType w:val="hybridMultilevel"/>
    <w:tmpl w:val="D9DEB5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66EE5"/>
    <w:multiLevelType w:val="hybridMultilevel"/>
    <w:tmpl w:val="88E2B04A"/>
    <w:lvl w:ilvl="0" w:tplc="8A6A6D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0C1806"/>
    <w:multiLevelType w:val="hybridMultilevel"/>
    <w:tmpl w:val="D1CAE59E"/>
    <w:lvl w:ilvl="0" w:tplc="4B543A74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A7D0DA2"/>
    <w:multiLevelType w:val="hybridMultilevel"/>
    <w:tmpl w:val="7FF20D04"/>
    <w:lvl w:ilvl="0" w:tplc="F9EEB8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377308"/>
    <w:multiLevelType w:val="hybridMultilevel"/>
    <w:tmpl w:val="D95AE8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8C5"/>
    <w:rsid w:val="003A3882"/>
    <w:rsid w:val="00A628C5"/>
    <w:rsid w:val="00BB0451"/>
    <w:rsid w:val="00D0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6FE3B5-DCE9-460F-97AF-113AF5D92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B0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B045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1094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 DAMK</dc:creator>
  <cp:keywords/>
  <dc:description/>
  <cp:lastModifiedBy>NTB-64</cp:lastModifiedBy>
  <cp:revision>2</cp:revision>
  <cp:lastPrinted>2017-01-30T13:28:00Z</cp:lastPrinted>
  <dcterms:created xsi:type="dcterms:W3CDTF">2017-01-30T14:08:00Z</dcterms:created>
  <dcterms:modified xsi:type="dcterms:W3CDTF">2017-01-30T14:08:00Z</dcterms:modified>
</cp:coreProperties>
</file>